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7D7" w14:textId="77777777" w:rsidR="009249A4" w:rsidRPr="00BD308C" w:rsidRDefault="009249A4" w:rsidP="009249A4">
      <w:pPr>
        <w:rPr>
          <w:b/>
          <w:bCs/>
          <w:sz w:val="24"/>
          <w:szCs w:val="24"/>
        </w:rPr>
      </w:pPr>
      <w:r w:rsidRPr="00BD308C">
        <w:rPr>
          <w:b/>
          <w:bCs/>
          <w:sz w:val="24"/>
          <w:szCs w:val="24"/>
        </w:rPr>
        <w:t>FOR IMMEDIATE RELEASE</w:t>
      </w:r>
    </w:p>
    <w:p w14:paraId="5D864648" w14:textId="77777777" w:rsidR="009249A4" w:rsidRPr="00BD308C" w:rsidRDefault="009249A4" w:rsidP="009249A4">
      <w:pPr>
        <w:rPr>
          <w:sz w:val="24"/>
          <w:szCs w:val="24"/>
        </w:rPr>
      </w:pPr>
      <w:r w:rsidRPr="00BD308C">
        <w:rPr>
          <w:b/>
          <w:bCs/>
          <w:sz w:val="24"/>
          <w:szCs w:val="24"/>
        </w:rPr>
        <w:t>Contact: Don Kennedy</w:t>
      </w:r>
      <w:r w:rsidRPr="00BD308C">
        <w:rPr>
          <w:sz w:val="24"/>
          <w:szCs w:val="24"/>
        </w:rPr>
        <w:t xml:space="preserve">, </w:t>
      </w:r>
      <w:r w:rsidRPr="00BD308C">
        <w:rPr>
          <w:i/>
          <w:iCs/>
          <w:sz w:val="24"/>
          <w:szCs w:val="24"/>
        </w:rPr>
        <w:t>Marketing Specialist</w:t>
      </w:r>
      <w:r w:rsidRPr="00BD308C">
        <w:rPr>
          <w:sz w:val="24"/>
          <w:szCs w:val="24"/>
        </w:rPr>
        <w:t>, TecNiq, Inc.</w:t>
      </w:r>
    </w:p>
    <w:p w14:paraId="62C3E950" w14:textId="77777777" w:rsidR="009971A3" w:rsidRDefault="009971A3" w:rsidP="009249A4">
      <w:pPr>
        <w:rPr>
          <w:sz w:val="28"/>
          <w:szCs w:val="28"/>
        </w:rPr>
      </w:pPr>
    </w:p>
    <w:p w14:paraId="3F6F514D" w14:textId="49051358" w:rsidR="009249A4" w:rsidRPr="009E7A5E" w:rsidRDefault="009249A4" w:rsidP="009249A4">
      <w:pPr>
        <w:rPr>
          <w:sz w:val="28"/>
          <w:szCs w:val="28"/>
        </w:rPr>
      </w:pPr>
      <w:r w:rsidRPr="009E7A5E">
        <w:rPr>
          <w:sz w:val="28"/>
          <w:szCs w:val="28"/>
        </w:rPr>
        <w:t>TecNiq Inc.</w:t>
      </w:r>
      <w:r>
        <w:rPr>
          <w:sz w:val="28"/>
          <w:szCs w:val="28"/>
        </w:rPr>
        <w:t xml:space="preserve"> </w:t>
      </w:r>
      <w:r w:rsidRPr="009E7A5E">
        <w:rPr>
          <w:sz w:val="28"/>
          <w:szCs w:val="28"/>
        </w:rPr>
        <w:t xml:space="preserve">Announces New </w:t>
      </w:r>
      <w:r w:rsidR="00D43CA3">
        <w:rPr>
          <w:sz w:val="28"/>
          <w:szCs w:val="28"/>
        </w:rPr>
        <w:t>Heavy</w:t>
      </w:r>
      <w:r w:rsidR="00BC27FF">
        <w:rPr>
          <w:sz w:val="28"/>
          <w:szCs w:val="28"/>
        </w:rPr>
        <w:t>-</w:t>
      </w:r>
      <w:r w:rsidR="00D43CA3">
        <w:rPr>
          <w:sz w:val="28"/>
          <w:szCs w:val="28"/>
        </w:rPr>
        <w:t xml:space="preserve">Duty </w:t>
      </w:r>
      <w:r>
        <w:rPr>
          <w:sz w:val="28"/>
          <w:szCs w:val="28"/>
        </w:rPr>
        <w:t>Scene Light</w:t>
      </w:r>
    </w:p>
    <w:p w14:paraId="2CAAB984" w14:textId="78708CB2" w:rsidR="009249A4" w:rsidRPr="009249A4" w:rsidRDefault="009249A4" w:rsidP="00B77843">
      <w:pPr>
        <w:rPr>
          <w:b/>
          <w:bCs/>
          <w:sz w:val="48"/>
          <w:szCs w:val="48"/>
        </w:rPr>
      </w:pPr>
      <w:r w:rsidRPr="009249A4">
        <w:rPr>
          <w:b/>
          <w:bCs/>
          <w:sz w:val="48"/>
          <w:szCs w:val="48"/>
        </w:rPr>
        <w:t xml:space="preserve">TecNiq </w:t>
      </w:r>
      <w:r w:rsidR="008F5296">
        <w:rPr>
          <w:b/>
          <w:bCs/>
          <w:sz w:val="48"/>
          <w:szCs w:val="48"/>
        </w:rPr>
        <w:t>Develops</w:t>
      </w:r>
      <w:r w:rsidRPr="009249A4">
        <w:rPr>
          <w:b/>
          <w:bCs/>
          <w:sz w:val="48"/>
          <w:szCs w:val="48"/>
        </w:rPr>
        <w:t xml:space="preserve"> </w:t>
      </w:r>
      <w:r w:rsidR="009971A3">
        <w:rPr>
          <w:b/>
          <w:bCs/>
          <w:sz w:val="48"/>
          <w:szCs w:val="48"/>
        </w:rPr>
        <w:t xml:space="preserve">Two Versions of </w:t>
      </w:r>
      <w:r w:rsidR="008F5296">
        <w:rPr>
          <w:b/>
          <w:bCs/>
          <w:sz w:val="48"/>
          <w:szCs w:val="48"/>
        </w:rPr>
        <w:br/>
      </w:r>
      <w:r w:rsidR="009971A3">
        <w:rPr>
          <w:b/>
          <w:bCs/>
          <w:sz w:val="48"/>
          <w:szCs w:val="48"/>
        </w:rPr>
        <w:t xml:space="preserve">All </w:t>
      </w:r>
      <w:r w:rsidRPr="009249A4">
        <w:rPr>
          <w:b/>
          <w:bCs/>
          <w:sz w:val="48"/>
          <w:szCs w:val="48"/>
        </w:rPr>
        <w:t xml:space="preserve">New </w:t>
      </w:r>
      <w:r w:rsidR="00D43CA3">
        <w:rPr>
          <w:b/>
          <w:bCs/>
          <w:sz w:val="48"/>
          <w:szCs w:val="48"/>
        </w:rPr>
        <w:t>D18</w:t>
      </w:r>
      <w:r w:rsidRPr="009249A4">
        <w:rPr>
          <w:b/>
          <w:bCs/>
          <w:sz w:val="48"/>
          <w:szCs w:val="48"/>
        </w:rPr>
        <w:t xml:space="preserve">, </w:t>
      </w:r>
      <w:r w:rsidR="00D43CA3">
        <w:rPr>
          <w:b/>
          <w:bCs/>
          <w:sz w:val="48"/>
          <w:szCs w:val="48"/>
        </w:rPr>
        <w:t>Heavy</w:t>
      </w:r>
      <w:r w:rsidR="00BC27FF">
        <w:rPr>
          <w:b/>
          <w:bCs/>
          <w:sz w:val="48"/>
          <w:szCs w:val="48"/>
        </w:rPr>
        <w:t>-</w:t>
      </w:r>
      <w:r w:rsidR="00D43CA3">
        <w:rPr>
          <w:b/>
          <w:bCs/>
          <w:sz w:val="48"/>
          <w:szCs w:val="48"/>
        </w:rPr>
        <w:t>Duty</w:t>
      </w:r>
      <w:r w:rsidRPr="009249A4">
        <w:rPr>
          <w:b/>
          <w:bCs/>
          <w:sz w:val="48"/>
          <w:szCs w:val="48"/>
        </w:rPr>
        <w:t xml:space="preserve"> Scene Light</w:t>
      </w:r>
    </w:p>
    <w:p w14:paraId="15582184" w14:textId="7D46DC5F" w:rsidR="00731155" w:rsidRPr="003E53E6" w:rsidRDefault="009249A4" w:rsidP="00731155">
      <w:r w:rsidRPr="00AC2E2E">
        <w:rPr>
          <w:rFonts w:ascii="Times New Roman" w:hAnsi="Times New Roman" w:cs="Times New Roman"/>
          <w:sz w:val="20"/>
          <w:szCs w:val="20"/>
        </w:rPr>
        <w:t xml:space="preserve">Galesburg, MI – </w:t>
      </w:r>
      <w:r w:rsidR="00D43CA3">
        <w:rPr>
          <w:rFonts w:ascii="Times New Roman" w:hAnsi="Times New Roman" w:cs="Times New Roman"/>
          <w:sz w:val="20"/>
          <w:szCs w:val="20"/>
        </w:rPr>
        <w:t>January</w:t>
      </w:r>
      <w:r w:rsidR="00A30C11">
        <w:rPr>
          <w:rFonts w:ascii="Times New Roman" w:hAnsi="Times New Roman" w:cs="Times New Roman"/>
          <w:sz w:val="20"/>
          <w:szCs w:val="20"/>
        </w:rPr>
        <w:t xml:space="preserve"> 12</w:t>
      </w:r>
      <w:r>
        <w:rPr>
          <w:rFonts w:ascii="Times New Roman" w:hAnsi="Times New Roman" w:cs="Times New Roman"/>
          <w:sz w:val="20"/>
          <w:szCs w:val="20"/>
        </w:rPr>
        <w:t>, 202</w:t>
      </w:r>
      <w:r w:rsidR="00D43CA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2E2E">
        <w:rPr>
          <w:rFonts w:ascii="Times New Roman" w:hAnsi="Times New Roman" w:cs="Times New Roman"/>
          <w:sz w:val="20"/>
          <w:szCs w:val="20"/>
        </w:rPr>
        <w:t xml:space="preserve">– </w:t>
      </w:r>
      <w:r>
        <w:t>TecNiq Inc</w:t>
      </w:r>
      <w:r w:rsidR="00CD1379">
        <w:t>.</w:t>
      </w:r>
      <w:r>
        <w:t xml:space="preserve"> announces the release of their newest offering for</w:t>
      </w:r>
      <w:r w:rsidR="00D43CA3">
        <w:t xml:space="preserve"> scene/task lighting needs for trailers and more</w:t>
      </w:r>
      <w:r w:rsidR="00B77843">
        <w:t>.</w:t>
      </w:r>
      <w:r>
        <w:t xml:space="preserve"> The All New, </w:t>
      </w:r>
      <w:r w:rsidR="00D43CA3">
        <w:t>D18</w:t>
      </w:r>
      <w:r>
        <w:t xml:space="preserve"> </w:t>
      </w:r>
      <w:r w:rsidR="00D43CA3">
        <w:t>Heavy</w:t>
      </w:r>
      <w:r w:rsidR="00BC27FF">
        <w:t>-</w:t>
      </w:r>
      <w:r w:rsidR="00D43CA3">
        <w:t>Duty S</w:t>
      </w:r>
      <w:r>
        <w:t xml:space="preserve">cene Light </w:t>
      </w:r>
      <w:r w:rsidR="0098477E">
        <w:t xml:space="preserve">has been designed to </w:t>
      </w:r>
      <w:r w:rsidR="003E53E6">
        <w:t>reduce costs</w:t>
      </w:r>
      <w:r w:rsidR="0098477E">
        <w:t xml:space="preserve"> for manufacturers seeking a bright, consistently performing task light with a </w:t>
      </w:r>
      <w:r w:rsidR="00D43CA3">
        <w:t>completely sealed circuit board</w:t>
      </w:r>
      <w:r w:rsidR="0098477E">
        <w:t xml:space="preserve"> for </w:t>
      </w:r>
      <w:r w:rsidR="00D43CA3">
        <w:t>water resistant</w:t>
      </w:r>
      <w:r w:rsidR="0098477E">
        <w:t xml:space="preserve"> functionality</w:t>
      </w:r>
      <w:r w:rsidR="00D43CA3">
        <w:t xml:space="preserve">. </w:t>
      </w:r>
      <w:r w:rsidR="00731155">
        <w:t>Each</w:t>
      </w:r>
      <w:r w:rsidR="00731155" w:rsidRPr="003E53E6">
        <w:t xml:space="preserve"> circuit board </w:t>
      </w:r>
      <w:r w:rsidR="00731155">
        <w:t>is</w:t>
      </w:r>
      <w:r w:rsidR="00731155" w:rsidRPr="003E53E6">
        <w:t xml:space="preserve"> printed on high-quality FR-4 boards and utilize high end LEDs giving users over 50,000 hours of reliable performance.</w:t>
      </w:r>
    </w:p>
    <w:p w14:paraId="0AF11221" w14:textId="710A7C2C" w:rsidR="003E53E6" w:rsidRPr="003E53E6" w:rsidRDefault="00E804FF" w:rsidP="003E53E6">
      <w:r>
        <w:t xml:space="preserve">The D18 features an aluminum body with 297 high intensity LEDs and is available in either the standard 5000 lumen output model, or the premium 8000 lumen version. </w:t>
      </w:r>
      <w:r w:rsidR="003E53E6" w:rsidRPr="003E53E6">
        <w:t xml:space="preserve">The D18 is approximately 24” wide, 3.5” in height, and has a depth of 1.6”. </w:t>
      </w:r>
      <w:r w:rsidR="003E53E6">
        <w:t xml:space="preserve">The D18 </w:t>
      </w:r>
      <w:r w:rsidR="003E53E6" w:rsidRPr="003E53E6">
        <w:t xml:space="preserve">runs on a voltage range from 9-14V DC and uses 3.4A </w:t>
      </w:r>
      <w:r>
        <w:t xml:space="preserve">(standard) or 5.7A (premium) </w:t>
      </w:r>
      <w:r w:rsidR="003E53E6" w:rsidRPr="003E53E6">
        <w:t>at 12V of power. The current design comes with a 9” pigtail connector, and mounts with (4) #10 screws.</w:t>
      </w:r>
      <w:r w:rsidR="003E53E6">
        <w:t xml:space="preserve"> </w:t>
      </w:r>
    </w:p>
    <w:p w14:paraId="401DD429" w14:textId="5B79931E" w:rsidR="00EA6899" w:rsidRPr="00D43CA3" w:rsidRDefault="00D43CA3" w:rsidP="00B77843">
      <w:r>
        <w:t xml:space="preserve">The D18 </w:t>
      </w:r>
      <w:r w:rsidR="00F2000A">
        <w:t>also provides users with</w:t>
      </w:r>
      <w:r>
        <w:t xml:space="preserve"> a 30</w:t>
      </w:r>
      <w:r w:rsidRPr="00D43CA3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tilt for increased ground illumination and is perfect for inside or outside of trailers</w:t>
      </w:r>
      <w:r w:rsidR="00F2000A">
        <w:t>, work trucks and more</w:t>
      </w:r>
      <w:r>
        <w:t xml:space="preserve"> where increased lighting is needed. The new lamp features </w:t>
      </w:r>
      <w:proofErr w:type="spellStart"/>
      <w:r>
        <w:t>TecNiq’s</w:t>
      </w:r>
      <w:proofErr w:type="spellEnd"/>
      <w:r>
        <w:t xml:space="preserve"> industry leading Lifetime Warranty</w:t>
      </w:r>
      <w:r w:rsidR="00F2000A">
        <w:t xml:space="preserve"> </w:t>
      </w:r>
      <w:r>
        <w:t xml:space="preserve">and is ready </w:t>
      </w:r>
      <w:r w:rsidR="009971A3">
        <w:t>to order today.</w:t>
      </w:r>
    </w:p>
    <w:p w14:paraId="2971CF53" w14:textId="620DDDDB" w:rsidR="00B77843" w:rsidRDefault="00B77843" w:rsidP="00B77843">
      <w:r>
        <w:t xml:space="preserve">With </w:t>
      </w:r>
      <w:r w:rsidR="008713C0">
        <w:t>20</w:t>
      </w:r>
      <w:r>
        <w:t xml:space="preserve"> years of designing LED lamp</w:t>
      </w:r>
      <w:r w:rsidR="00B2606B">
        <w:t>s</w:t>
      </w:r>
      <w:r>
        <w:t xml:space="preserve"> in various configurations, </w:t>
      </w:r>
      <w:proofErr w:type="spellStart"/>
      <w:r w:rsidR="008E19D8">
        <w:t>TecNiq’s</w:t>
      </w:r>
      <w:proofErr w:type="spellEnd"/>
      <w:r>
        <w:t xml:space="preserve"> thermal, optical</w:t>
      </w:r>
      <w:r w:rsidR="00B2606B">
        <w:t>,</w:t>
      </w:r>
      <w:r>
        <w:t xml:space="preserve"> and electronics technologies position </w:t>
      </w:r>
      <w:r w:rsidR="00B2606B">
        <w:t>TecNiq</w:t>
      </w:r>
      <w:r>
        <w:t xml:space="preserve"> to provide world </w:t>
      </w:r>
      <w:r w:rsidR="00B2606B">
        <w:t xml:space="preserve">class </w:t>
      </w:r>
      <w:r>
        <w:t>solutions</w:t>
      </w:r>
      <w:r w:rsidR="008713C0">
        <w:t xml:space="preserve">. </w:t>
      </w:r>
      <w:proofErr w:type="spellStart"/>
      <w:r>
        <w:t>TecNiq’s</w:t>
      </w:r>
      <w:proofErr w:type="spellEnd"/>
      <w:r>
        <w:t xml:space="preserve"> new </w:t>
      </w:r>
      <w:r w:rsidR="00D43CA3">
        <w:t>heavy</w:t>
      </w:r>
      <w:r w:rsidR="00BC27FF">
        <w:t>-</w:t>
      </w:r>
      <w:r w:rsidR="00D43CA3">
        <w:t>duty</w:t>
      </w:r>
      <w:r>
        <w:t xml:space="preserve"> scene </w:t>
      </w:r>
      <w:r w:rsidR="00D43CA3">
        <w:t>light</w:t>
      </w:r>
      <w:r>
        <w:t xml:space="preserve"> </w:t>
      </w:r>
      <w:r w:rsidR="00D43CA3">
        <w:t xml:space="preserve">is </w:t>
      </w:r>
      <w:r>
        <w:t xml:space="preserve">designed to provide </w:t>
      </w:r>
      <w:r w:rsidR="00B2606B">
        <w:t>increased</w:t>
      </w:r>
      <w:r>
        <w:t xml:space="preserve"> visibility </w:t>
      </w:r>
      <w:r w:rsidR="00D43CA3">
        <w:t xml:space="preserve">in work areas, </w:t>
      </w:r>
      <w:proofErr w:type="gramStart"/>
      <w:r w:rsidR="00D43CA3">
        <w:t>walk ways</w:t>
      </w:r>
      <w:proofErr w:type="gramEnd"/>
      <w:r w:rsidR="00D43CA3">
        <w:t xml:space="preserve"> around vehicles, and more</w:t>
      </w:r>
      <w:r w:rsidR="008713C0">
        <w:t xml:space="preserve">. </w:t>
      </w:r>
      <w:r>
        <w:t xml:space="preserve">At </w:t>
      </w:r>
      <w:r w:rsidR="00D43CA3">
        <w:t>5000 or 8000</w:t>
      </w:r>
      <w:r>
        <w:t xml:space="preserve"> lumens per lamp, these </w:t>
      </w:r>
      <w:r w:rsidR="00A2784E">
        <w:t>lights create valuable illumination just where you need it</w:t>
      </w:r>
      <w:r>
        <w:t xml:space="preserve">. </w:t>
      </w:r>
    </w:p>
    <w:p w14:paraId="698CAC96" w14:textId="2281177C" w:rsidR="008E19D8" w:rsidRDefault="008E19D8" w:rsidP="00DC62DF">
      <w:r>
        <w:t xml:space="preserve">For more information regarding the new </w:t>
      </w:r>
      <w:r w:rsidR="00375EC8">
        <w:t>D18</w:t>
      </w:r>
      <w:r>
        <w:t xml:space="preserve"> from TecNiq, or any of their industry leading </w:t>
      </w:r>
      <w:r w:rsidR="00375EC8">
        <w:t>trailer, work truck, transit, emergency, or marine LED solutions</w:t>
      </w:r>
      <w:r>
        <w:t xml:space="preserve"> contact a Business Development Representative, or visit </w:t>
      </w:r>
      <w:hyperlink r:id="rId5" w:history="1">
        <w:r w:rsidRPr="0051189B">
          <w:rPr>
            <w:rStyle w:val="Hyperlink"/>
          </w:rPr>
          <w:t>www.TecNiqInc.com</w:t>
        </w:r>
      </w:hyperlink>
      <w:r w:rsidR="00A30C11">
        <w:rPr>
          <w:rStyle w:val="Hyperlink"/>
        </w:rPr>
        <w:t>.</w:t>
      </w:r>
    </w:p>
    <w:p w14:paraId="1EBAD8E1" w14:textId="77777777" w:rsidR="0034740C" w:rsidRDefault="0034740C" w:rsidP="008E19D8">
      <w:pPr>
        <w:rPr>
          <w:rFonts w:ascii="NimbusSan" w:eastAsia="Times New Roman" w:hAnsi="NimbusSan"/>
          <w:sz w:val="18"/>
          <w:szCs w:val="18"/>
        </w:rPr>
      </w:pPr>
    </w:p>
    <w:p w14:paraId="53A059D7" w14:textId="396F3D6D" w:rsidR="00CD1379" w:rsidRDefault="00443C46" w:rsidP="00DC62DF"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546A1DA" w14:textId="513EC5C7" w:rsidR="0034740C" w:rsidRPr="00990CCC" w:rsidRDefault="0034740C" w:rsidP="0034740C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spacing w:line="360" w:lineRule="auto"/>
        <w:rPr>
          <w:rFonts w:ascii="NimbusSanLig" w:hAnsi="NimbusSanLig" w:cs="NimbusSanLig"/>
          <w:sz w:val="22"/>
          <w:szCs w:val="22"/>
        </w:rPr>
      </w:pPr>
      <w:r w:rsidRPr="00990CCC">
        <w:rPr>
          <w:sz w:val="22"/>
          <w:szCs w:val="22"/>
        </w:rPr>
        <w:t xml:space="preserve">Lamp output of </w:t>
      </w:r>
      <w:r w:rsidR="00375EC8">
        <w:rPr>
          <w:sz w:val="22"/>
          <w:szCs w:val="22"/>
        </w:rPr>
        <w:t>5000 (standard) or 8000 (premium)</w:t>
      </w:r>
      <w:r>
        <w:rPr>
          <w:sz w:val="22"/>
          <w:szCs w:val="22"/>
        </w:rPr>
        <w:t xml:space="preserve"> </w:t>
      </w:r>
      <w:r w:rsidRPr="00990CCC">
        <w:rPr>
          <w:sz w:val="22"/>
          <w:szCs w:val="22"/>
        </w:rPr>
        <w:t xml:space="preserve">lumens </w:t>
      </w:r>
    </w:p>
    <w:p w14:paraId="1D329649" w14:textId="03FC0DEB" w:rsidR="0034740C" w:rsidRPr="00990CCC" w:rsidRDefault="00375EC8" w:rsidP="0034740C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spacing w:line="360" w:lineRule="auto"/>
        <w:rPr>
          <w:rFonts w:ascii="NimbusSanLig" w:hAnsi="NimbusSanLig" w:cs="NimbusSanLig"/>
          <w:sz w:val="22"/>
          <w:szCs w:val="22"/>
        </w:rPr>
      </w:pPr>
      <w:r>
        <w:rPr>
          <w:sz w:val="22"/>
          <w:szCs w:val="22"/>
        </w:rPr>
        <w:t>Water resistant design</w:t>
      </w:r>
    </w:p>
    <w:p w14:paraId="38BC412B" w14:textId="794FAB6E" w:rsidR="0034740C" w:rsidRPr="00990CCC" w:rsidRDefault="00375EC8" w:rsidP="0034740C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spacing w:line="360" w:lineRule="auto"/>
        <w:rPr>
          <w:rFonts w:ascii="NimbusSanLig" w:hAnsi="NimbusSanLig" w:cs="NimbusSanLig"/>
          <w:sz w:val="22"/>
          <w:szCs w:val="22"/>
        </w:rPr>
      </w:pPr>
      <w:r>
        <w:rPr>
          <w:sz w:val="22"/>
          <w:szCs w:val="22"/>
        </w:rPr>
        <w:t>Black Heavy Duty Aluminum extruded body with 30o tilt for increased ground illumination</w:t>
      </w:r>
    </w:p>
    <w:p w14:paraId="530ACFB7" w14:textId="76FBFBCD" w:rsidR="0034740C" w:rsidRPr="0034740C" w:rsidRDefault="00375EC8" w:rsidP="0034740C">
      <w:pPr>
        <w:pStyle w:val="BasicParagraph"/>
        <w:numPr>
          <w:ilvl w:val="0"/>
          <w:numId w:val="1"/>
        </w:numPr>
        <w:tabs>
          <w:tab w:val="left" w:pos="300"/>
        </w:tabs>
        <w:suppressAutoHyphens/>
        <w:spacing w:line="360" w:lineRule="auto"/>
        <w:rPr>
          <w:rFonts w:ascii="NimbusSanLig" w:hAnsi="NimbusSanLig" w:cs="NimbusSanLig"/>
          <w:sz w:val="22"/>
          <w:szCs w:val="22"/>
        </w:rPr>
      </w:pPr>
      <w:r>
        <w:rPr>
          <w:sz w:val="22"/>
          <w:szCs w:val="22"/>
        </w:rPr>
        <w:t>TecNiq Lifetime Warranty</w:t>
      </w:r>
    </w:p>
    <w:sectPr w:rsidR="0034740C" w:rsidRPr="0034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imbusSanLig">
    <w:altName w:val="Calibri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6A0E"/>
    <w:multiLevelType w:val="hybridMultilevel"/>
    <w:tmpl w:val="158C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43"/>
    <w:rsid w:val="00094D6D"/>
    <w:rsid w:val="002D44B0"/>
    <w:rsid w:val="00330734"/>
    <w:rsid w:val="0034740C"/>
    <w:rsid w:val="00375EC8"/>
    <w:rsid w:val="00376E10"/>
    <w:rsid w:val="003848E0"/>
    <w:rsid w:val="00386EF8"/>
    <w:rsid w:val="003E53E6"/>
    <w:rsid w:val="00443C46"/>
    <w:rsid w:val="0044719D"/>
    <w:rsid w:val="00474030"/>
    <w:rsid w:val="004E00FE"/>
    <w:rsid w:val="004F5DD7"/>
    <w:rsid w:val="0056509A"/>
    <w:rsid w:val="00731155"/>
    <w:rsid w:val="008224D9"/>
    <w:rsid w:val="008713C0"/>
    <w:rsid w:val="008E19D8"/>
    <w:rsid w:val="008F5296"/>
    <w:rsid w:val="009249A4"/>
    <w:rsid w:val="00947CA9"/>
    <w:rsid w:val="0098477E"/>
    <w:rsid w:val="009971A3"/>
    <w:rsid w:val="00A2784E"/>
    <w:rsid w:val="00A30C11"/>
    <w:rsid w:val="00A91328"/>
    <w:rsid w:val="00AB2E3B"/>
    <w:rsid w:val="00B2606B"/>
    <w:rsid w:val="00B77843"/>
    <w:rsid w:val="00BC27FF"/>
    <w:rsid w:val="00CD1379"/>
    <w:rsid w:val="00CE3AA2"/>
    <w:rsid w:val="00D43CA3"/>
    <w:rsid w:val="00DC62DF"/>
    <w:rsid w:val="00E804FF"/>
    <w:rsid w:val="00EA6899"/>
    <w:rsid w:val="00EF69BD"/>
    <w:rsid w:val="00F2000A"/>
    <w:rsid w:val="00F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05A8"/>
  <w15:chartTrackingRefBased/>
  <w15:docId w15:val="{59D641C5-53B1-4361-A560-BCB37A05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D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4740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0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Niq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Condon</dc:creator>
  <cp:keywords/>
  <dc:description/>
  <cp:lastModifiedBy>Don Kennedy</cp:lastModifiedBy>
  <cp:revision>14</cp:revision>
  <cp:lastPrinted>2023-01-04T13:58:00Z</cp:lastPrinted>
  <dcterms:created xsi:type="dcterms:W3CDTF">2023-01-04T13:50:00Z</dcterms:created>
  <dcterms:modified xsi:type="dcterms:W3CDTF">2023-01-25T13:43:00Z</dcterms:modified>
</cp:coreProperties>
</file>